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F9" w:rsidRPr="00327804" w:rsidRDefault="002C52F9" w:rsidP="000B1D88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hu-HU"/>
        </w:rPr>
      </w:pPr>
      <w:bookmarkStart w:id="0" w:name="_GoBack"/>
      <w:bookmarkEnd w:id="0"/>
      <w:r w:rsidRPr="00327804">
        <w:rPr>
          <w:rFonts w:ascii="Times New Roman" w:hAnsi="Times New Roman" w:cs="Times New Roman"/>
          <w:sz w:val="24"/>
          <w:szCs w:val="24"/>
          <w:lang w:val="hu-HU"/>
        </w:rPr>
        <w:t xml:space="preserve">Kincer Szilvia – Simon Szabolcs, </w:t>
      </w:r>
      <w:r w:rsidR="00327804">
        <w:rPr>
          <w:rFonts w:ascii="Times New Roman" w:hAnsi="Times New Roman" w:cs="Times New Roman"/>
          <w:sz w:val="24"/>
          <w:szCs w:val="24"/>
          <w:lang w:val="hu-HU"/>
        </w:rPr>
        <w:t>Univerzita J. Selyeho</w:t>
      </w:r>
      <w:r w:rsidRPr="00327804">
        <w:rPr>
          <w:rFonts w:ascii="Times New Roman" w:hAnsi="Times New Roman" w:cs="Times New Roman"/>
          <w:sz w:val="24"/>
          <w:szCs w:val="24"/>
          <w:lang w:val="hu-HU"/>
        </w:rPr>
        <w:t>, Komár</w:t>
      </w:r>
      <w:r w:rsidR="00327804">
        <w:rPr>
          <w:rFonts w:ascii="Times New Roman" w:hAnsi="Times New Roman" w:cs="Times New Roman"/>
          <w:sz w:val="24"/>
          <w:szCs w:val="24"/>
          <w:lang w:val="hu-HU"/>
        </w:rPr>
        <w:t>no</w:t>
      </w:r>
    </w:p>
    <w:p w:rsidR="00327804" w:rsidRDefault="00327804" w:rsidP="000B1D88">
      <w:pPr>
        <w:spacing w:after="0" w:line="240" w:lineRule="auto"/>
        <w:ind w:hanging="1418"/>
        <w:jc w:val="center"/>
        <w:rPr>
          <w:rFonts w:ascii="Times New Roman" w:hAnsi="Times New Roman" w:cs="Times New Roman"/>
          <w:sz w:val="24"/>
          <w:szCs w:val="24"/>
        </w:rPr>
      </w:pPr>
    </w:p>
    <w:p w:rsidR="00327804" w:rsidRPr="00327804" w:rsidRDefault="00327804" w:rsidP="000B1D88">
      <w:pPr>
        <w:pStyle w:val="Odsekzoznamu"/>
        <w:ind w:left="0"/>
        <w:jc w:val="center"/>
        <w:rPr>
          <w:rFonts w:eastAsia="Times New Roman"/>
          <w:b/>
          <w:color w:val="000000"/>
        </w:rPr>
      </w:pPr>
      <w:r w:rsidRPr="00327804">
        <w:rPr>
          <w:b/>
          <w:lang w:eastAsia="hu-HU"/>
        </w:rPr>
        <w:t>Medzin</w:t>
      </w:r>
      <w:r w:rsidRPr="00327804">
        <w:rPr>
          <w:b/>
          <w:lang w:val="sk-SK" w:eastAsia="hu-HU"/>
        </w:rPr>
        <w:t>árodné v</w:t>
      </w:r>
      <w:r w:rsidRPr="00327804">
        <w:rPr>
          <w:rFonts w:eastAsia="Times New Roman"/>
          <w:b/>
          <w:color w:val="000000"/>
        </w:rPr>
        <w:t>edeck</w:t>
      </w:r>
      <w:r w:rsidRPr="00327804">
        <w:rPr>
          <w:rFonts w:eastAsia="Times New Roman"/>
          <w:b/>
          <w:color w:val="000000"/>
          <w:lang w:val="sk-SK"/>
        </w:rPr>
        <w:t xml:space="preserve">é sympózium skupiny Variológia </w:t>
      </w:r>
      <w:r w:rsidRPr="00327804">
        <w:rPr>
          <w:rFonts w:eastAsia="Times New Roman"/>
          <w:b/>
          <w:color w:val="000000"/>
        </w:rPr>
        <w:t xml:space="preserve">pri Katedre maďarského jazyka a literatúry PF UJS </w:t>
      </w:r>
      <w:r>
        <w:rPr>
          <w:rFonts w:eastAsia="Times New Roman"/>
          <w:b/>
          <w:color w:val="000000"/>
        </w:rPr>
        <w:t xml:space="preserve">o </w:t>
      </w:r>
      <w:r w:rsidRPr="00327804">
        <w:rPr>
          <w:rFonts w:eastAsia="Times New Roman"/>
          <w:b/>
          <w:color w:val="000000"/>
        </w:rPr>
        <w:t>výskum</w:t>
      </w:r>
      <w:r>
        <w:rPr>
          <w:rFonts w:eastAsia="Times New Roman"/>
          <w:b/>
          <w:color w:val="000000"/>
        </w:rPr>
        <w:t>e</w:t>
      </w:r>
      <w:r w:rsidRPr="00327804">
        <w:rPr>
          <w:rFonts w:eastAsia="Times New Roman"/>
          <w:b/>
          <w:color w:val="000000"/>
        </w:rPr>
        <w:t xml:space="preserve"> učebníc</w:t>
      </w:r>
    </w:p>
    <w:p w:rsidR="00327804" w:rsidRDefault="00327804" w:rsidP="000B1D88">
      <w:pPr>
        <w:spacing w:after="0" w:line="240" w:lineRule="auto"/>
        <w:ind w:hanging="1418"/>
        <w:jc w:val="center"/>
        <w:rPr>
          <w:rFonts w:ascii="Times New Roman" w:hAnsi="Times New Roman" w:cs="Times New Roman"/>
          <w:sz w:val="24"/>
          <w:szCs w:val="24"/>
        </w:rPr>
      </w:pPr>
    </w:p>
    <w:p w:rsidR="00327804" w:rsidRPr="00327804" w:rsidRDefault="00327804" w:rsidP="000B1D88">
      <w:pPr>
        <w:spacing w:after="0" w:line="240" w:lineRule="auto"/>
        <w:ind w:hanging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804">
        <w:rPr>
          <w:rFonts w:ascii="Times New Roman" w:hAnsi="Times New Roman" w:cs="Times New Roman"/>
          <w:b/>
          <w:sz w:val="24"/>
          <w:szCs w:val="24"/>
        </w:rPr>
        <w:t>Metodické otázky a odbornosť učebníc VII.</w:t>
      </w:r>
    </w:p>
    <w:p w:rsidR="00327804" w:rsidRDefault="00327804" w:rsidP="000B1D88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1D88" w:rsidRDefault="000B1D88" w:rsidP="000B1D88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804" w:rsidRDefault="00327804" w:rsidP="000B1D88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Výskumná skupina Variológia bola založená v roku 2010 v Komárne pri Katedre maďarského jazyka a literatúry Pedagogickej fakulty Univerzity J. Selyeho. Výskumná skupina realizovala doteraz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sedem </w:t>
      </w: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vedeckých sympózií na Pedagogickej fakulte UJS v Komárne, resp. na vysokej škole Eszterházy Károly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Egyetem </w:t>
      </w: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>v meste Eger. Cieľom vedeckých sympózií bola jazykovedná a didaktická analýza učebníc používaných na rôznych stupňoch vzdelávania (základná, stredná, vysoká škola) v rôznych typoch škôl s vyučovacím jazykom maďarským na Slovensku a v Maďarsku. V poslednom čase sa na sympóziách odborníci zaoberajú aj analýzou učebných pomôcok a materiálov ako aj analýzou pedagogických dokumentov (Štátneho vzdelávacieho programu). Užším cieľom skupiny Variológia je to, aby prispievala k zdokonaľovaniu školských dokumentov reflektovaním na domáce učebnice publikované v maďarskom jazyku ako aj na iné školské dokumenty. Na doterajších sympóziách tradične vystupovali s prednáškami domáci a zahraniční odborníci. Sympózium poskytuje priestor aj študentom doktorandského štúdia pri Katedre maďarského jazyka a literatúry.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1D88" w:rsidRDefault="000B1D88" w:rsidP="000B1D88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7804" w:rsidRPr="00327804" w:rsidRDefault="00327804" w:rsidP="000B1D88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>Výskumná skupina realiz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ovala</w:t>
      </w: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poradí 7. </w:t>
      </w: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sympózium 28. 4. 2017 na PF UJS, miestnosť č. 319. </w:t>
      </w:r>
      <w:r w:rsidR="000B1D88">
        <w:rPr>
          <w:rFonts w:ascii="Times New Roman" w:eastAsia="Times New Roman" w:hAnsi="Times New Roman" w:cs="Times New Roman"/>
          <w:color w:val="000000"/>
          <w:sz w:val="24"/>
          <w:szCs w:val="24"/>
        </w:rPr>
        <w:t>Na sympóziu odzneli p</w:t>
      </w: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>ríspevky</w:t>
      </w:r>
      <w:r w:rsidR="000B1D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podľa nižšieho programu. Štúdie </w:t>
      </w: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>budú publikované vo vedeckom zborníku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jeseň 2017</w:t>
      </w:r>
      <w:r w:rsidRPr="003278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1D88" w:rsidRDefault="000B1D88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>Simon Szabolcs PhD.:</w:t>
      </w:r>
      <w:r w:rsidRPr="00327804">
        <w:rPr>
          <w:rFonts w:ascii="Times New Roman" w:hAnsi="Times New Roman" w:cs="Times New Roman"/>
          <w:bCs/>
          <w:i/>
          <w:sz w:val="24"/>
          <w:szCs w:val="24"/>
        </w:rPr>
        <w:t xml:space="preserve"> K novším výsledkom výskumu domácich učebníc a kurikúl </w:t>
      </w:r>
    </w:p>
    <w:p w:rsidR="00AF3BE5" w:rsidRPr="00327804" w:rsidRDefault="00AF3BE5" w:rsidP="000B1D88">
      <w:pPr>
        <w:spacing w:after="0" w:line="240" w:lineRule="auto"/>
        <w:ind w:left="851" w:hanging="851"/>
        <w:rPr>
          <w:rFonts w:ascii="Times New Roman" w:hAnsi="Times New Roman" w:cs="Times New Roman"/>
          <w:i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Mgr. Ledneczká Gyöngyi PhD.: </w:t>
      </w:r>
      <w:r w:rsidRPr="00327804">
        <w:rPr>
          <w:rFonts w:ascii="Times New Roman" w:hAnsi="Times New Roman" w:cs="Times New Roman"/>
          <w:i/>
          <w:sz w:val="24"/>
          <w:szCs w:val="24"/>
        </w:rPr>
        <w:t>Štátny vzdelávací program a učebnicová politika z hľadiska škôl s vyučovacím jazykom maďarským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</w:t>
      </w:r>
      <w:r w:rsidRPr="003278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Takács Edit: </w:t>
      </w:r>
      <w:r w:rsidRPr="0032780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Metodická zmena vyučovania čítania s porozumením a tvorby textu (tradičnými a novými učebnými pomôckami)</w:t>
      </w:r>
    </w:p>
    <w:p w:rsidR="00AF3BE5" w:rsidRPr="00327804" w:rsidRDefault="00AF3BE5" w:rsidP="000B1D88">
      <w:pPr>
        <w:tabs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Antalné Szabó Ágnes PhD.: </w:t>
      </w:r>
      <w:r w:rsidRPr="00327804">
        <w:rPr>
          <w:rFonts w:ascii="Times New Roman" w:hAnsi="Times New Roman" w:cs="Times New Roman"/>
          <w:i/>
          <w:sz w:val="24"/>
          <w:szCs w:val="24"/>
        </w:rPr>
        <w:t>Interaktívne a kreatívne spracovanie učebnicových textov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habil. Misad Katalin PhD.: </w:t>
      </w:r>
      <w:r w:rsidRPr="000B1D88">
        <w:rPr>
          <w:rFonts w:ascii="Times New Roman" w:hAnsi="Times New Roman" w:cs="Times New Roman"/>
          <w:i/>
          <w:sz w:val="24"/>
          <w:szCs w:val="24"/>
        </w:rPr>
        <w:t>Obsah a aspekty vyučovania pravopisu na základe učebníc materinského jazyka pre školy s vyučovacím jazykom maďarským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habil. Lőrincz Julianna PhD.: </w:t>
      </w:r>
      <w:r w:rsidRPr="00327804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Funkcia úloh experimentálnych učebníc materinského jazyka v rozvíjaní reči žiakov</w:t>
      </w:r>
      <w:r w:rsidRPr="003278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Lőrincz Gábor PhD.: </w:t>
      </w:r>
      <w:r w:rsidRPr="00327804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Použiteľnosť nárečových slov žitnoostrovského nárečia v slovníku Czuczora a Fogarasiho vo vyučovaní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habil. Pethő József PhD.: </w:t>
      </w:r>
      <w:r w:rsidRPr="00327804">
        <w:rPr>
          <w:rFonts w:ascii="Times New Roman" w:hAnsi="Times New Roman" w:cs="Times New Roman"/>
          <w:i/>
          <w:sz w:val="24"/>
          <w:szCs w:val="24"/>
        </w:rPr>
        <w:t>Priesečníky: štylistické učivo v učebniciach maďarského jazyka a literatúry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>Dr. Kusper Judit PhD.:</w:t>
      </w:r>
      <w:r w:rsidRPr="003278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27804">
        <w:rPr>
          <w:rFonts w:ascii="Times New Roman" w:hAnsi="Times New Roman" w:cs="Times New Roman"/>
          <w:i/>
          <w:sz w:val="24"/>
          <w:szCs w:val="24"/>
        </w:rPr>
        <w:t>Poetika Jánosa Aranya na základe učebníc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i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>Dr. Hulyák-Tomesz Tímea PhD.:</w:t>
      </w:r>
      <w:r w:rsidRPr="00327804">
        <w:rPr>
          <w:rFonts w:ascii="Times New Roman" w:hAnsi="Times New Roman" w:cs="Times New Roman"/>
          <w:i/>
          <w:sz w:val="24"/>
          <w:szCs w:val="24"/>
        </w:rPr>
        <w:t xml:space="preserve"> Materinský jazyk a komunikácia. Možnosti rozvíjania komunikačnej kompetencie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Vörös Ottó CsC.: </w:t>
      </w:r>
      <w:r w:rsidRPr="00327804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Úvahy nad  výsledkami prieskumu PISA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>Mgr. Plonicky Tamás</w:t>
      </w:r>
      <w:r w:rsidRPr="0032780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: </w:t>
      </w:r>
      <w:r w:rsidRPr="003278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“Čítanie na internete – čo hľadajú žaci na internete?”)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>Mgr. Némety Alexandra</w:t>
      </w:r>
      <w:r w:rsidRPr="00327804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: </w:t>
      </w:r>
      <w:r w:rsidRPr="00327804">
        <w:rPr>
          <w:rFonts w:ascii="Times New Roman" w:hAnsi="Times New Roman" w:cs="Times New Roman"/>
          <w:i/>
          <w:sz w:val="24"/>
          <w:szCs w:val="24"/>
        </w:rPr>
        <w:t>Možnosti vyučovania básní Sándora Petőfiho na strednej škole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lastRenderedPageBreak/>
        <w:t xml:space="preserve">Dr. habil. Domonkosi Ágnes PhD.: </w:t>
      </w:r>
      <w:r w:rsidRPr="00327804">
        <w:rPr>
          <w:rFonts w:ascii="Times New Roman" w:hAnsi="Times New Roman" w:cs="Times New Roman"/>
          <w:i/>
          <w:sz w:val="24"/>
          <w:szCs w:val="24"/>
        </w:rPr>
        <w:t>Mohla by fungovať ako učebnica rozprávkový román?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PaedDr. Baka L. Patrik </w:t>
      </w:r>
      <w:r w:rsidRPr="00327804">
        <w:rPr>
          <w:rFonts w:ascii="Times New Roman" w:hAnsi="Times New Roman" w:cs="Times New Roman"/>
          <w:i/>
          <w:sz w:val="24"/>
          <w:szCs w:val="24"/>
        </w:rPr>
        <w:t>Čo by bolo ak…? – Alternatívna historická sprievodca. Kapitola krabicová učebnica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Mgr. Danczi Annamária: </w:t>
      </w:r>
      <w:r w:rsidRPr="00327804">
        <w:rPr>
          <w:rFonts w:ascii="Times New Roman" w:hAnsi="Times New Roman" w:cs="Times New Roman"/>
          <w:i/>
          <w:sz w:val="24"/>
          <w:szCs w:val="24"/>
        </w:rPr>
        <w:t>Žijú nárečia v učebniciach maďarského jazyka na Slovensku?</w:t>
      </w:r>
    </w:p>
    <w:p w:rsidR="00AF3BE5" w:rsidRPr="00327804" w:rsidRDefault="00AF3BE5" w:rsidP="000B1D88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Vitányi Borbála PhD.: </w:t>
      </w:r>
      <w:r w:rsidRPr="00327804">
        <w:rPr>
          <w:rFonts w:ascii="Times New Roman" w:hAnsi="Times New Roman" w:cs="Times New Roman"/>
          <w:i/>
          <w:sz w:val="24"/>
          <w:szCs w:val="24"/>
        </w:rPr>
        <w:t>Výchova k materinskému jazyku v učebniciach odborných škôl v XXI. storočí v Maďarsku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327804">
        <w:rPr>
          <w:rFonts w:ascii="Times New Roman" w:hAnsi="Times New Roman" w:cs="Times New Roman"/>
          <w:sz w:val="24"/>
          <w:szCs w:val="24"/>
        </w:rPr>
        <w:t xml:space="preserve">Dr. Sánta Szilárd PhD.: </w:t>
      </w:r>
      <w:r w:rsidRPr="00327804">
        <w:rPr>
          <w:rFonts w:ascii="Times New Roman" w:hAnsi="Times New Roman" w:cs="Times New Roman"/>
          <w:i/>
          <w:sz w:val="24"/>
          <w:szCs w:val="24"/>
        </w:rPr>
        <w:t>Mediálne vzdelanie a mediálna zručnosť</w:t>
      </w:r>
    </w:p>
    <w:p w:rsidR="00AF3BE5" w:rsidRPr="00327804" w:rsidRDefault="00AF3BE5" w:rsidP="000B1D88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AF3BE5" w:rsidRPr="00327804" w:rsidRDefault="00327804" w:rsidP="000B1D88">
      <w:pPr>
        <w:pStyle w:val="Default"/>
        <w:jc w:val="both"/>
        <w:rPr>
          <w:rFonts w:ascii="Times New Roman" w:hAnsi="Times New Roman" w:cs="Times New Roman"/>
        </w:rPr>
      </w:pPr>
      <w:r w:rsidRPr="00327804">
        <w:rPr>
          <w:rFonts w:ascii="Times New Roman" w:hAnsi="Times New Roman" w:cs="Times New Roman"/>
        </w:rPr>
        <w:t>Konferenci</w:t>
      </w:r>
      <w:r>
        <w:rPr>
          <w:rFonts w:ascii="Times New Roman" w:hAnsi="Times New Roman" w:cs="Times New Roman"/>
        </w:rPr>
        <w:t>a</w:t>
      </w:r>
      <w:r w:rsidRPr="00327804">
        <w:rPr>
          <w:rFonts w:ascii="Times New Roman" w:hAnsi="Times New Roman" w:cs="Times New Roman"/>
        </w:rPr>
        <w:t xml:space="preserve"> bola r</w:t>
      </w:r>
      <w:r w:rsidR="00AF3BE5" w:rsidRPr="00327804">
        <w:rPr>
          <w:rFonts w:ascii="Times New Roman" w:hAnsi="Times New Roman" w:cs="Times New Roman"/>
        </w:rPr>
        <w:t>ealizovan</w:t>
      </w:r>
      <w:r>
        <w:rPr>
          <w:rFonts w:ascii="Times New Roman" w:hAnsi="Times New Roman" w:cs="Times New Roman"/>
        </w:rPr>
        <w:t>á</w:t>
      </w:r>
      <w:r w:rsidR="00AF3BE5" w:rsidRPr="00327804">
        <w:rPr>
          <w:rFonts w:ascii="Times New Roman" w:hAnsi="Times New Roman" w:cs="Times New Roman"/>
        </w:rPr>
        <w:t xml:space="preserve"> s finančnou podporou Úradu vlády Slovenskej republiky</w:t>
      </w:r>
      <w:r>
        <w:rPr>
          <w:rFonts w:ascii="Times New Roman" w:hAnsi="Times New Roman" w:cs="Times New Roman"/>
        </w:rPr>
        <w:t>,</w:t>
      </w:r>
      <w:r w:rsidRPr="00327804">
        <w:rPr>
          <w:rFonts w:ascii="Times New Roman" w:hAnsi="Times New Roman" w:cs="Times New Roman"/>
        </w:rPr>
        <w:t xml:space="preserve"> </w:t>
      </w:r>
      <w:r w:rsidR="00AF3BE5" w:rsidRPr="00327804">
        <w:rPr>
          <w:rFonts w:ascii="Times New Roman" w:hAnsi="Times New Roman" w:cs="Times New Roman"/>
        </w:rPr>
        <w:t>Program Kultúra národnostných menšín 2017</w:t>
      </w:r>
      <w:r w:rsidRPr="00327804">
        <w:rPr>
          <w:rFonts w:ascii="Times New Roman" w:hAnsi="Times New Roman" w:cs="Times New Roman"/>
        </w:rPr>
        <w:t xml:space="preserve">. </w:t>
      </w:r>
      <w:r w:rsidR="00AF3BE5" w:rsidRPr="00327804">
        <w:rPr>
          <w:rFonts w:ascii="Times New Roman" w:hAnsi="Times New Roman" w:cs="Times New Roman"/>
        </w:rPr>
        <w:t xml:space="preserve">Názov projektu: </w:t>
      </w:r>
      <w:r w:rsidR="00AF3BE5" w:rsidRPr="00327804">
        <w:rPr>
          <w:rFonts w:ascii="Times New Roman" w:eastAsia="Times New Roman" w:hAnsi="Times New Roman" w:cs="Times New Roman"/>
        </w:rPr>
        <w:t xml:space="preserve">Variativita maďarčiny v menšinovom prostredí </w:t>
      </w:r>
      <w:proofErr w:type="gramStart"/>
      <w:r w:rsidR="00AF3BE5" w:rsidRPr="00327804">
        <w:rPr>
          <w:rFonts w:ascii="Times New Roman" w:eastAsia="Times New Roman" w:hAnsi="Times New Roman" w:cs="Times New Roman"/>
        </w:rPr>
        <w:t>na</w:t>
      </w:r>
      <w:proofErr w:type="gramEnd"/>
      <w:r w:rsidR="00AF3BE5" w:rsidRPr="00327804">
        <w:rPr>
          <w:rFonts w:ascii="Times New Roman" w:eastAsia="Times New Roman" w:hAnsi="Times New Roman" w:cs="Times New Roman"/>
        </w:rPr>
        <w:t xml:space="preserve"> Slovensku</w:t>
      </w:r>
    </w:p>
    <w:p w:rsidR="00AF3BE5" w:rsidRPr="00327804" w:rsidRDefault="00AF3BE5" w:rsidP="000B1D88">
      <w:pPr>
        <w:pStyle w:val="Default"/>
        <w:jc w:val="both"/>
        <w:rPr>
          <w:rFonts w:ascii="Times New Roman" w:hAnsi="Times New Roman" w:cs="Times New Roman"/>
        </w:rPr>
      </w:pPr>
    </w:p>
    <w:p w:rsidR="00AF3BE5" w:rsidRPr="00327804" w:rsidRDefault="00AF3BE5" w:rsidP="000B1D88">
      <w:pPr>
        <w:pStyle w:val="Default"/>
        <w:jc w:val="both"/>
        <w:rPr>
          <w:rFonts w:ascii="Times New Roman" w:hAnsi="Times New Roman" w:cs="Times New Roman"/>
        </w:rPr>
      </w:pPr>
      <w:r w:rsidRPr="00327804">
        <w:rPr>
          <w:rFonts w:ascii="Times New Roman" w:hAnsi="Times New Roman" w:cs="Times New Roman"/>
          <w:bCs/>
        </w:rPr>
        <w:t>Organizátor konferencie:</w:t>
      </w:r>
      <w:r w:rsidR="00327804" w:rsidRPr="00327804">
        <w:rPr>
          <w:rFonts w:ascii="Times New Roman" w:hAnsi="Times New Roman" w:cs="Times New Roman"/>
          <w:bCs/>
        </w:rPr>
        <w:t xml:space="preserve"> </w:t>
      </w:r>
      <w:r w:rsidRPr="00327804">
        <w:rPr>
          <w:rFonts w:ascii="Times New Roman" w:hAnsi="Times New Roman" w:cs="Times New Roman"/>
        </w:rPr>
        <w:t>Výskumná skupina Variológia pri Katedre maďarského jazyka a literatúry Pedagogickej fakulty Univerzity J. Selyeho v Komárne</w:t>
      </w:r>
    </w:p>
    <w:p w:rsidR="00AF3BE5" w:rsidRPr="00327804" w:rsidRDefault="00AF3BE5" w:rsidP="000B1D88">
      <w:pPr>
        <w:pStyle w:val="Default"/>
        <w:jc w:val="both"/>
        <w:rPr>
          <w:sz w:val="20"/>
          <w:szCs w:val="20"/>
        </w:rPr>
      </w:pPr>
    </w:p>
    <w:p w:rsidR="00AF3BE5" w:rsidRPr="00327804" w:rsidRDefault="00AF3BE5" w:rsidP="000B1D88">
      <w:pPr>
        <w:pStyle w:val="Default"/>
        <w:jc w:val="both"/>
        <w:rPr>
          <w:sz w:val="20"/>
          <w:szCs w:val="20"/>
        </w:rPr>
      </w:pPr>
    </w:p>
    <w:p w:rsidR="00AF3BE5" w:rsidRPr="00327804" w:rsidRDefault="00AF3BE5" w:rsidP="000B1D88">
      <w:pPr>
        <w:spacing w:after="0" w:line="240" w:lineRule="auto"/>
        <w:ind w:firstLine="0"/>
      </w:pPr>
    </w:p>
    <w:p w:rsidR="00AF3BE5" w:rsidRPr="00327804" w:rsidRDefault="00AF3BE5" w:rsidP="000B1D88">
      <w:pPr>
        <w:spacing w:after="0" w:line="240" w:lineRule="auto"/>
      </w:pPr>
    </w:p>
    <w:sectPr w:rsidR="00AF3BE5" w:rsidRPr="00327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54595"/>
    <w:multiLevelType w:val="hybridMultilevel"/>
    <w:tmpl w:val="841EF90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F9"/>
    <w:rsid w:val="000B1D88"/>
    <w:rsid w:val="002C52F9"/>
    <w:rsid w:val="00327804"/>
    <w:rsid w:val="00595128"/>
    <w:rsid w:val="005F23A6"/>
    <w:rsid w:val="006D6841"/>
    <w:rsid w:val="00AF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2F9"/>
    <w:pPr>
      <w:spacing w:after="200" w:line="276" w:lineRule="auto"/>
      <w:ind w:firstLine="709"/>
      <w:jc w:val="both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F3BE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F3BE5"/>
    <w:pPr>
      <w:spacing w:after="0" w:line="240" w:lineRule="auto"/>
      <w:ind w:left="720"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52F9"/>
    <w:pPr>
      <w:spacing w:after="200" w:line="276" w:lineRule="auto"/>
      <w:ind w:firstLine="709"/>
      <w:jc w:val="both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F3BE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F3BE5"/>
    <w:pPr>
      <w:spacing w:after="0" w:line="240" w:lineRule="auto"/>
      <w:ind w:left="720" w:firstLine="0"/>
      <w:contextualSpacing/>
      <w:jc w:val="left"/>
    </w:pPr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SJE</cp:lastModifiedBy>
  <cp:revision>2</cp:revision>
  <dcterms:created xsi:type="dcterms:W3CDTF">2017-07-04T17:49:00Z</dcterms:created>
  <dcterms:modified xsi:type="dcterms:W3CDTF">2017-07-04T17:49:00Z</dcterms:modified>
</cp:coreProperties>
</file>